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B038" w14:textId="5BE3FDA7" w:rsidR="00DD660A" w:rsidRPr="00BF56F8" w:rsidRDefault="00DD660A" w:rsidP="00BF56F8">
      <w:pPr>
        <w:ind w:left="0" w:firstLine="0"/>
        <w:rPr>
          <w:lang w:val="el-GR"/>
        </w:rPr>
      </w:pPr>
    </w:p>
    <w:p w14:paraId="7DA146AC" w14:textId="77777777" w:rsidR="00D6057B" w:rsidRPr="00BF56F8" w:rsidRDefault="00D6057B" w:rsidP="00D6057B">
      <w:pPr>
        <w:rPr>
          <w:lang w:val="el-GR"/>
        </w:rPr>
      </w:pPr>
    </w:p>
    <w:p w14:paraId="2F213CA1" w14:textId="42430EDE" w:rsidR="00D6057B" w:rsidRPr="00D6057B" w:rsidRDefault="00A5600D" w:rsidP="00D6057B">
      <w:pPr>
        <w:jc w:val="right"/>
        <w:rPr>
          <w:lang w:val="el-GR"/>
        </w:rPr>
      </w:pPr>
      <w:r>
        <w:rPr>
          <w:lang w:val="el-GR"/>
        </w:rPr>
        <w:t>2</w:t>
      </w:r>
      <w:r w:rsidRPr="00447754">
        <w:rPr>
          <w:lang w:val="el-GR"/>
        </w:rPr>
        <w:t>1</w:t>
      </w:r>
      <w:r w:rsidR="00D6057B" w:rsidRPr="00D6057B">
        <w:rPr>
          <w:lang w:val="el-GR"/>
        </w:rPr>
        <w:t>/10/2022</w:t>
      </w:r>
    </w:p>
    <w:p w14:paraId="291FC7FA" w14:textId="77777777" w:rsidR="00D6057B" w:rsidRPr="00D6057B" w:rsidRDefault="00D6057B" w:rsidP="00D6057B">
      <w:pPr>
        <w:rPr>
          <w:lang w:val="el-GR"/>
        </w:rPr>
      </w:pPr>
    </w:p>
    <w:p w14:paraId="43479358" w14:textId="77777777" w:rsidR="00D6057B" w:rsidRPr="00D6057B" w:rsidRDefault="00D6057B" w:rsidP="00D6057B">
      <w:pPr>
        <w:rPr>
          <w:b/>
          <w:lang w:val="el-GR"/>
        </w:rPr>
      </w:pPr>
    </w:p>
    <w:p w14:paraId="2BEC626C" w14:textId="77777777" w:rsidR="00D6057B" w:rsidRPr="00D6057B" w:rsidRDefault="00D6057B" w:rsidP="00D6057B">
      <w:pPr>
        <w:keepNext/>
        <w:jc w:val="center"/>
        <w:outlineLvl w:val="0"/>
        <w:rPr>
          <w:b/>
          <w:sz w:val="28"/>
          <w:szCs w:val="28"/>
          <w:u w:val="single"/>
          <w:lang w:val="el-GR"/>
        </w:rPr>
      </w:pPr>
      <w:r w:rsidRPr="00D6057B">
        <w:rPr>
          <w:b/>
          <w:sz w:val="28"/>
          <w:szCs w:val="28"/>
          <w:u w:val="single"/>
          <w:lang w:val="el-GR"/>
        </w:rPr>
        <w:t>ΔΕΛΤΙΟ ΤΥΠΟΥ</w:t>
      </w:r>
    </w:p>
    <w:p w14:paraId="26889FB4" w14:textId="77777777" w:rsidR="00D6057B" w:rsidRPr="00D6057B" w:rsidRDefault="00D6057B" w:rsidP="00D6057B">
      <w:pPr>
        <w:rPr>
          <w:lang w:val="el-GR"/>
        </w:rPr>
      </w:pPr>
    </w:p>
    <w:p w14:paraId="62638764" w14:textId="5999F7DF" w:rsidR="00D6057B" w:rsidRPr="00D6057B" w:rsidRDefault="00D6057B" w:rsidP="00D6057B">
      <w:pPr>
        <w:jc w:val="center"/>
        <w:rPr>
          <w:b/>
          <w:sz w:val="28"/>
          <w:szCs w:val="28"/>
          <w:lang w:val="el-GR"/>
        </w:rPr>
      </w:pPr>
      <w:proofErr w:type="spellStart"/>
      <w:r w:rsidRPr="00D6057B">
        <w:rPr>
          <w:b/>
          <w:sz w:val="28"/>
          <w:szCs w:val="28"/>
          <w:lang w:val="en-US"/>
        </w:rPr>
        <w:t>WeOpenGov</w:t>
      </w:r>
      <w:proofErr w:type="spellEnd"/>
      <w:r w:rsidRPr="00D6057B">
        <w:rPr>
          <w:b/>
          <w:sz w:val="28"/>
          <w:szCs w:val="28"/>
          <w:lang w:val="el-GR"/>
        </w:rPr>
        <w:t>: Το πρόγραμμα – σταθμός για τη Διαφάνεια και την Ανοιχτή Διακυβέρνηση ξεκινάει τη δράση του</w:t>
      </w:r>
    </w:p>
    <w:p w14:paraId="1F4E00B7" w14:textId="77777777" w:rsidR="00D6057B" w:rsidRPr="00D6057B" w:rsidRDefault="00D6057B" w:rsidP="00D6057B">
      <w:pPr>
        <w:rPr>
          <w:lang w:val="el-GR"/>
        </w:rPr>
      </w:pPr>
    </w:p>
    <w:p w14:paraId="0E7E29DA" w14:textId="77777777" w:rsidR="00D6057B" w:rsidRPr="00D6057B" w:rsidRDefault="00D6057B" w:rsidP="00D6057B">
      <w:pPr>
        <w:ind w:left="0" w:firstLine="0"/>
        <w:jc w:val="both"/>
        <w:rPr>
          <w:sz w:val="24"/>
          <w:szCs w:val="24"/>
          <w:lang w:val="el-GR"/>
        </w:rPr>
      </w:pPr>
    </w:p>
    <w:p w14:paraId="19183A9C" w14:textId="49C8FEBC" w:rsidR="00D6057B" w:rsidRDefault="00D6057B" w:rsidP="00D6057B">
      <w:pPr>
        <w:ind w:left="0" w:firstLine="0"/>
        <w:jc w:val="both"/>
        <w:rPr>
          <w:sz w:val="24"/>
          <w:szCs w:val="24"/>
          <w:lang w:val="el-GR"/>
        </w:rPr>
      </w:pPr>
      <w:r w:rsidRPr="00D6057B">
        <w:rPr>
          <w:sz w:val="24"/>
          <w:szCs w:val="24"/>
        </w:rPr>
        <w:t>To </w:t>
      </w:r>
      <w:r w:rsidRPr="00D6057B">
        <w:rPr>
          <w:sz w:val="24"/>
          <w:szCs w:val="24"/>
          <w:lang w:val="el-GR"/>
        </w:rPr>
        <w:t>«</w:t>
      </w:r>
      <w:proofErr w:type="spellStart"/>
      <w:r w:rsidRPr="00D6057B">
        <w:rPr>
          <w:b/>
          <w:sz w:val="24"/>
          <w:szCs w:val="24"/>
        </w:rPr>
        <w:t>WeOpenGov</w:t>
      </w:r>
      <w:proofErr w:type="spellEnd"/>
      <w:r w:rsidRPr="00D6057B">
        <w:rPr>
          <w:sz w:val="24"/>
          <w:szCs w:val="24"/>
          <w:lang w:val="el-GR"/>
        </w:rPr>
        <w:t xml:space="preserve">» είναι ένα πρόγραμμα που φιλοδοξεί να θέσει τα θεμέλια στην </w:t>
      </w:r>
      <w:r w:rsidRPr="00D6057B">
        <w:rPr>
          <w:b/>
          <w:sz w:val="24"/>
          <w:szCs w:val="24"/>
          <w:lang w:val="el-GR"/>
        </w:rPr>
        <w:t xml:space="preserve">ενδυνάμωση και την ευαισθητοποίηση της Κοινωνίας Πολιτών σε θέματα ανοιχτής διακυβέρνησης, </w:t>
      </w:r>
      <w:r w:rsidRPr="00D6057B">
        <w:rPr>
          <w:sz w:val="24"/>
          <w:szCs w:val="24"/>
          <w:lang w:val="el-GR"/>
        </w:rPr>
        <w:t xml:space="preserve">στοχεύοντας στη δημιουργία ενός </w:t>
      </w:r>
      <w:r w:rsidRPr="00D6057B">
        <w:rPr>
          <w:b/>
          <w:sz w:val="24"/>
          <w:szCs w:val="24"/>
          <w:lang w:val="el-GR"/>
        </w:rPr>
        <w:t>πανελλαδικού, μόνιμου και πλήρως λειτουργικού Δικτύου Φορέων για την ανοιχτή διακυβέρνηση</w:t>
      </w:r>
      <w:r w:rsidRPr="00D6057B">
        <w:rPr>
          <w:sz w:val="24"/>
          <w:szCs w:val="24"/>
          <w:lang w:val="el-GR"/>
        </w:rPr>
        <w:t xml:space="preserve"> από την Κοινωνία Πολιτών, Δημόσιους Φορείς, την Ακαδημαϊκή Κοινότητα και τον Ιδιωτικό Τομέα. Υλοποιείται στο πλαίσιο του προγράμματος </w:t>
      </w:r>
      <w:r w:rsidRPr="00D6057B">
        <w:rPr>
          <w:sz w:val="24"/>
          <w:szCs w:val="24"/>
        </w:rPr>
        <w:t>Active</w:t>
      </w:r>
      <w:r w:rsidRPr="00D6057B">
        <w:rPr>
          <w:sz w:val="24"/>
          <w:szCs w:val="24"/>
          <w:lang w:val="el-GR"/>
        </w:rPr>
        <w:t xml:space="preserve"> </w:t>
      </w:r>
      <w:r w:rsidRPr="00D6057B">
        <w:rPr>
          <w:sz w:val="24"/>
          <w:szCs w:val="24"/>
        </w:rPr>
        <w:t>citizens</w:t>
      </w:r>
      <w:r w:rsidRPr="00D6057B">
        <w:rPr>
          <w:sz w:val="24"/>
          <w:szCs w:val="24"/>
          <w:lang w:val="el-GR"/>
        </w:rPr>
        <w:t xml:space="preserve"> </w:t>
      </w:r>
      <w:r w:rsidRPr="00D6057B">
        <w:rPr>
          <w:sz w:val="24"/>
          <w:szCs w:val="24"/>
        </w:rPr>
        <w:t>fund</w:t>
      </w:r>
      <w:r w:rsidRPr="00D6057B">
        <w:rPr>
          <w:sz w:val="24"/>
          <w:szCs w:val="24"/>
          <w:lang w:val="el-GR"/>
        </w:rPr>
        <w:t xml:space="preserve">, με φορέα υλοποίησης τη </w:t>
      </w:r>
      <w:r w:rsidRPr="00D6057B">
        <w:rPr>
          <w:b/>
          <w:sz w:val="24"/>
          <w:szCs w:val="24"/>
          <w:lang w:val="el-GR"/>
        </w:rPr>
        <w:t>Διεθνή Διαφάνεια-Ελλάς</w:t>
      </w:r>
      <w:r w:rsidRPr="00D6057B">
        <w:rPr>
          <w:sz w:val="24"/>
          <w:szCs w:val="24"/>
          <w:lang w:val="el-GR"/>
        </w:rPr>
        <w:t xml:space="preserve"> και εταίρους το </w:t>
      </w:r>
      <w:r w:rsidRPr="00D6057B">
        <w:rPr>
          <w:b/>
          <w:sz w:val="24"/>
          <w:szCs w:val="24"/>
          <w:lang w:val="el-GR"/>
        </w:rPr>
        <w:t xml:space="preserve">Εθνικό Δίκτυο Υποδομών Τεχνολογίας και Έρευνας – </w:t>
      </w:r>
      <w:proofErr w:type="spellStart"/>
      <w:r w:rsidRPr="00D6057B">
        <w:rPr>
          <w:b/>
          <w:sz w:val="24"/>
          <w:szCs w:val="24"/>
          <w:lang w:val="el-GR"/>
        </w:rPr>
        <w:t>ΕΔΥΤΕ</w:t>
      </w:r>
      <w:proofErr w:type="spellEnd"/>
      <w:r w:rsidRPr="00D6057B">
        <w:rPr>
          <w:b/>
          <w:sz w:val="24"/>
          <w:szCs w:val="24"/>
          <w:lang w:val="el-GR"/>
        </w:rPr>
        <w:t xml:space="preserve"> Α.Ε. (</w:t>
      </w:r>
      <w:r w:rsidRPr="00D6057B">
        <w:rPr>
          <w:b/>
          <w:sz w:val="24"/>
          <w:szCs w:val="24"/>
        </w:rPr>
        <w:t>GRNET</w:t>
      </w:r>
      <w:r w:rsidRPr="00D6057B">
        <w:rPr>
          <w:b/>
          <w:sz w:val="24"/>
          <w:szCs w:val="24"/>
          <w:lang w:val="el-GR"/>
        </w:rPr>
        <w:t>)</w:t>
      </w:r>
      <w:r w:rsidRPr="00D6057B">
        <w:rPr>
          <w:sz w:val="24"/>
          <w:szCs w:val="24"/>
          <w:lang w:val="el-GR"/>
        </w:rPr>
        <w:t xml:space="preserve"> και το </w:t>
      </w:r>
      <w:r w:rsidRPr="00D6057B">
        <w:rPr>
          <w:b/>
          <w:sz w:val="24"/>
          <w:szCs w:val="24"/>
          <w:lang w:val="el-GR"/>
        </w:rPr>
        <w:t>Εθνικό και Καποδιστριακό Πανεπιστήμιο Αθηνών</w:t>
      </w:r>
      <w:r w:rsidRPr="00D6057B">
        <w:rPr>
          <w:sz w:val="24"/>
          <w:szCs w:val="24"/>
          <w:lang w:val="el-GR"/>
        </w:rPr>
        <w:t xml:space="preserve"> – Ερευνητική Ομάδα Ψηφιακά Μέσα για Συμμετοχή (</w:t>
      </w:r>
      <w:proofErr w:type="spellStart"/>
      <w:r w:rsidRPr="00D6057B">
        <w:rPr>
          <w:sz w:val="24"/>
          <w:szCs w:val="24"/>
          <w:lang w:val="el-GR"/>
        </w:rPr>
        <w:t>ΕΚΠΑ</w:t>
      </w:r>
      <w:proofErr w:type="spellEnd"/>
      <w:r w:rsidRPr="00D6057B">
        <w:rPr>
          <w:sz w:val="24"/>
          <w:szCs w:val="24"/>
          <w:lang w:val="el-GR"/>
        </w:rPr>
        <w:t xml:space="preserve"> </w:t>
      </w:r>
      <w:proofErr w:type="spellStart"/>
      <w:r w:rsidRPr="00D6057B">
        <w:rPr>
          <w:sz w:val="24"/>
          <w:szCs w:val="24"/>
        </w:rPr>
        <w:t>dmPart</w:t>
      </w:r>
      <w:proofErr w:type="spellEnd"/>
      <w:r w:rsidRPr="00D6057B">
        <w:rPr>
          <w:sz w:val="24"/>
          <w:szCs w:val="24"/>
          <w:lang w:val="el-GR"/>
        </w:rPr>
        <w:t>). Διαχειριστές επιχορήγησης του προγράμματος</w:t>
      </w:r>
      <w:r w:rsidRPr="00D6057B">
        <w:rPr>
          <w:sz w:val="24"/>
          <w:szCs w:val="24"/>
        </w:rPr>
        <w:t> Active citizens fund </w:t>
      </w:r>
      <w:r w:rsidRPr="00D6057B">
        <w:rPr>
          <w:sz w:val="24"/>
          <w:szCs w:val="24"/>
          <w:lang w:val="el-GR"/>
        </w:rPr>
        <w:t xml:space="preserve">στην Ελλάδα είναι το </w:t>
      </w:r>
      <w:r w:rsidRPr="00D6057B">
        <w:rPr>
          <w:b/>
          <w:sz w:val="24"/>
          <w:szCs w:val="24"/>
          <w:lang w:val="el-GR"/>
        </w:rPr>
        <w:t>Ίδρυμα Μποδοσάκη</w:t>
      </w:r>
      <w:r w:rsidRPr="00D6057B">
        <w:rPr>
          <w:sz w:val="24"/>
          <w:szCs w:val="24"/>
          <w:lang w:val="el-GR"/>
        </w:rPr>
        <w:t xml:space="preserve"> και το</w:t>
      </w:r>
      <w:r w:rsidRPr="00D6057B">
        <w:rPr>
          <w:sz w:val="24"/>
          <w:szCs w:val="24"/>
        </w:rPr>
        <w:t> </w:t>
      </w:r>
      <w:proofErr w:type="spellStart"/>
      <w:r w:rsidRPr="00D6057B">
        <w:rPr>
          <w:b/>
          <w:sz w:val="24"/>
          <w:szCs w:val="24"/>
        </w:rPr>
        <w:t>SolidarityNow</w:t>
      </w:r>
      <w:proofErr w:type="spellEnd"/>
      <w:r w:rsidRPr="00D6057B">
        <w:rPr>
          <w:sz w:val="24"/>
          <w:szCs w:val="24"/>
          <w:lang w:val="el-GR"/>
        </w:rPr>
        <w:t>.</w:t>
      </w:r>
    </w:p>
    <w:p w14:paraId="3EE13D00" w14:textId="77777777" w:rsidR="00BF56F8" w:rsidRPr="00D6057B" w:rsidRDefault="00BF56F8" w:rsidP="00D6057B">
      <w:pPr>
        <w:ind w:left="0" w:firstLine="0"/>
        <w:jc w:val="both"/>
        <w:rPr>
          <w:b/>
          <w:sz w:val="24"/>
          <w:szCs w:val="24"/>
          <w:lang w:val="el-GR"/>
        </w:rPr>
      </w:pPr>
    </w:p>
    <w:p w14:paraId="518D1ECE" w14:textId="77777777" w:rsidR="00D6057B" w:rsidRPr="00BF56F8" w:rsidRDefault="00D6057B" w:rsidP="00D6057B">
      <w:pPr>
        <w:ind w:left="0" w:firstLine="0"/>
        <w:jc w:val="both"/>
        <w:rPr>
          <w:sz w:val="24"/>
          <w:szCs w:val="24"/>
          <w:lang w:val="el-GR"/>
        </w:rPr>
      </w:pPr>
      <w:r w:rsidRPr="00D6057B">
        <w:rPr>
          <w:sz w:val="24"/>
          <w:szCs w:val="24"/>
          <w:lang w:val="el-GR"/>
        </w:rPr>
        <w:t xml:space="preserve">Οι πρωτοβουλίες και στρατηγικές για την ανοικτή διακυβέρνηση βασίζονται στις αρχές της διαφάνειας, της ακεραιότητας, της υπευθυνότητας και της συμμετοχής όλων των εμπλεκόμενων. Με το τρίπτυχο </w:t>
      </w:r>
      <w:r w:rsidRPr="00D6057B">
        <w:rPr>
          <w:b/>
          <w:i/>
          <w:sz w:val="24"/>
          <w:szCs w:val="24"/>
          <w:lang w:val="el-GR"/>
        </w:rPr>
        <w:t>«Ανοιχτή Διακυβέρνηση, Διαφάνεια και Ακεραιότητα»</w:t>
      </w:r>
      <w:r w:rsidRPr="00D6057B">
        <w:rPr>
          <w:sz w:val="24"/>
          <w:szCs w:val="24"/>
          <w:lang w:val="el-GR"/>
        </w:rPr>
        <w:t xml:space="preserve"> το </w:t>
      </w:r>
      <w:proofErr w:type="spellStart"/>
      <w:r w:rsidRPr="00D6057B">
        <w:rPr>
          <w:sz w:val="24"/>
          <w:szCs w:val="24"/>
          <w:lang w:val="en-US"/>
        </w:rPr>
        <w:t>WeOpenGov</w:t>
      </w:r>
      <w:proofErr w:type="spellEnd"/>
      <w:r w:rsidRPr="00D6057B">
        <w:rPr>
          <w:sz w:val="24"/>
          <w:szCs w:val="24"/>
          <w:lang w:val="el-GR"/>
        </w:rPr>
        <w:t xml:space="preserve">  θα επιχειρήσει  να καλύψει ανάγκες όπως ο </w:t>
      </w:r>
      <w:r w:rsidRPr="00D6057B">
        <w:rPr>
          <w:b/>
          <w:sz w:val="24"/>
          <w:szCs w:val="24"/>
          <w:lang w:val="el-GR"/>
        </w:rPr>
        <w:t xml:space="preserve">συντονισμός </w:t>
      </w:r>
      <w:r w:rsidRPr="00D6057B">
        <w:rPr>
          <w:sz w:val="24"/>
          <w:szCs w:val="24"/>
          <w:lang w:val="el-GR"/>
        </w:rPr>
        <w:t xml:space="preserve">των Οργανώσεων της Κοινωνίας Πολιτών σε θέματα </w:t>
      </w:r>
      <w:r w:rsidRPr="00D6057B">
        <w:rPr>
          <w:b/>
          <w:sz w:val="24"/>
          <w:szCs w:val="24"/>
          <w:lang w:val="el-GR"/>
        </w:rPr>
        <w:t>διαφάνειας και λογοδοσίας,</w:t>
      </w:r>
      <w:r w:rsidRPr="00D6057B">
        <w:rPr>
          <w:sz w:val="24"/>
          <w:szCs w:val="24"/>
          <w:lang w:val="el-GR"/>
        </w:rPr>
        <w:t xml:space="preserve"> η δημιουργία </w:t>
      </w:r>
      <w:r w:rsidRPr="00D6057B">
        <w:rPr>
          <w:b/>
          <w:sz w:val="24"/>
          <w:szCs w:val="24"/>
          <w:lang w:val="el-GR"/>
        </w:rPr>
        <w:t>σημείων επαφής</w:t>
      </w:r>
      <w:r w:rsidRPr="00D6057B">
        <w:rPr>
          <w:sz w:val="24"/>
          <w:szCs w:val="24"/>
          <w:lang w:val="el-GR"/>
        </w:rPr>
        <w:t xml:space="preserve"> μεταξύ της κυβέρνησης και της Κοινωνίας Πολιτών, η απόκτηση, μέσω εκπαιδευτικών δράσεων, </w:t>
      </w:r>
      <w:r w:rsidRPr="00D6057B">
        <w:rPr>
          <w:b/>
          <w:sz w:val="24"/>
          <w:szCs w:val="24"/>
          <w:lang w:val="el-GR"/>
        </w:rPr>
        <w:t xml:space="preserve">δεξιοτήτων που άπτονται της ανοιχτής διακυβέρνησης και του </w:t>
      </w:r>
      <w:proofErr w:type="spellStart"/>
      <w:r w:rsidRPr="00BF56F8">
        <w:rPr>
          <w:b/>
          <w:sz w:val="24"/>
          <w:szCs w:val="24"/>
          <w:lang w:val="el-GR"/>
        </w:rPr>
        <w:t>πολυσυμμετοχικού</w:t>
      </w:r>
      <w:proofErr w:type="spellEnd"/>
      <w:r w:rsidRPr="00BF56F8">
        <w:rPr>
          <w:b/>
          <w:sz w:val="24"/>
          <w:szCs w:val="24"/>
          <w:lang w:val="el-GR"/>
        </w:rPr>
        <w:t xml:space="preserve"> σχεδιασμού</w:t>
      </w:r>
      <w:r w:rsidRPr="00BF56F8">
        <w:rPr>
          <w:sz w:val="24"/>
          <w:szCs w:val="24"/>
          <w:lang w:val="el-GR"/>
        </w:rPr>
        <w:t xml:space="preserve"> αλλά και η </w:t>
      </w:r>
      <w:r w:rsidRPr="00BF56F8">
        <w:rPr>
          <w:b/>
          <w:sz w:val="24"/>
          <w:szCs w:val="24"/>
          <w:lang w:val="el-GR"/>
        </w:rPr>
        <w:t>ευαισθητοποίηση της Κοινωνίας Πολιτών</w:t>
      </w:r>
      <w:r w:rsidRPr="00BF56F8">
        <w:rPr>
          <w:sz w:val="24"/>
          <w:szCs w:val="24"/>
          <w:lang w:val="el-GR"/>
        </w:rPr>
        <w:t xml:space="preserve"> για την ανοιχτή διακυβέρνηση.</w:t>
      </w:r>
    </w:p>
    <w:p w14:paraId="2DE39E27" w14:textId="77777777" w:rsidR="00D6057B" w:rsidRPr="00BF56F8" w:rsidRDefault="00D6057B" w:rsidP="00D6057B">
      <w:pPr>
        <w:ind w:left="0" w:firstLine="0"/>
        <w:jc w:val="both"/>
        <w:rPr>
          <w:sz w:val="24"/>
          <w:szCs w:val="24"/>
          <w:lang w:val="el-GR"/>
        </w:rPr>
      </w:pPr>
    </w:p>
    <w:p w14:paraId="1037056E" w14:textId="77777777" w:rsidR="00D6057B" w:rsidRPr="00BF56F8" w:rsidRDefault="00D6057B" w:rsidP="00D6057B">
      <w:pPr>
        <w:ind w:left="0" w:firstLine="0"/>
        <w:jc w:val="both"/>
        <w:rPr>
          <w:sz w:val="24"/>
          <w:szCs w:val="24"/>
          <w:lang w:val="el-GR"/>
        </w:rPr>
      </w:pPr>
      <w:r w:rsidRPr="00BF56F8">
        <w:rPr>
          <w:sz w:val="24"/>
          <w:szCs w:val="24"/>
          <w:lang w:val="el-GR"/>
        </w:rPr>
        <w:t xml:space="preserve">Το </w:t>
      </w:r>
      <w:proofErr w:type="spellStart"/>
      <w:r w:rsidRPr="00BF56F8">
        <w:rPr>
          <w:sz w:val="24"/>
          <w:szCs w:val="24"/>
          <w:lang w:val="en-US"/>
        </w:rPr>
        <w:t>WeOpenGov</w:t>
      </w:r>
      <w:proofErr w:type="spellEnd"/>
      <w:r w:rsidRPr="00BF56F8">
        <w:rPr>
          <w:sz w:val="24"/>
          <w:szCs w:val="24"/>
          <w:lang w:val="el-GR"/>
        </w:rPr>
        <w:t xml:space="preserve"> </w:t>
      </w:r>
      <w:r w:rsidRPr="00BF56F8">
        <w:rPr>
          <w:b/>
          <w:sz w:val="24"/>
          <w:szCs w:val="24"/>
          <w:lang w:val="el-GR"/>
        </w:rPr>
        <w:t>θα ωφελήσει συνολικά 100 στελέχη</w:t>
      </w:r>
      <w:r w:rsidRPr="00BF56F8">
        <w:rPr>
          <w:sz w:val="24"/>
          <w:szCs w:val="24"/>
          <w:lang w:val="el-GR"/>
        </w:rPr>
        <w:t xml:space="preserve"> της Κοινωνίας Πολιτών, της Δημόσιας Διοίκησης, μέλη ακαδημαϊκής κοινότητας και στελέχη επιχειρήσεων και έχει ως τελικό στόχο να</w:t>
      </w:r>
      <w:r w:rsidRPr="00BF56F8">
        <w:rPr>
          <w:b/>
          <w:sz w:val="24"/>
          <w:szCs w:val="24"/>
          <w:lang w:val="el-GR"/>
        </w:rPr>
        <w:t xml:space="preserve"> συνεισφέρει πολυδιάστατα και αποτελεσματικά στην εθνική προσπάθεια για «Ανοιχτή Διακυβέρνηση, Διαφάνεια και Ακεραιότητα».</w:t>
      </w:r>
    </w:p>
    <w:p w14:paraId="29D7F679" w14:textId="77777777" w:rsidR="00D6057B" w:rsidRPr="00BF56F8" w:rsidRDefault="00D6057B" w:rsidP="00D6057B">
      <w:pPr>
        <w:jc w:val="both"/>
        <w:rPr>
          <w:sz w:val="24"/>
          <w:szCs w:val="24"/>
          <w:lang w:val="el-GR"/>
        </w:rPr>
      </w:pPr>
    </w:p>
    <w:p w14:paraId="2E98BB24" w14:textId="77777777" w:rsidR="00DB731D" w:rsidRDefault="00DB731D" w:rsidP="00BF56F8">
      <w:pPr>
        <w:ind w:left="0" w:firstLine="0"/>
        <w:jc w:val="both"/>
        <w:rPr>
          <w:sz w:val="24"/>
          <w:szCs w:val="24"/>
          <w:lang w:val="el-GR"/>
        </w:rPr>
      </w:pPr>
    </w:p>
    <w:p w14:paraId="02DEC378" w14:textId="77777777" w:rsidR="00DB731D" w:rsidRDefault="00DB731D" w:rsidP="00BF56F8">
      <w:pPr>
        <w:ind w:left="0" w:firstLine="0"/>
        <w:jc w:val="both"/>
        <w:rPr>
          <w:sz w:val="24"/>
          <w:szCs w:val="24"/>
          <w:lang w:val="el-GR"/>
        </w:rPr>
      </w:pPr>
    </w:p>
    <w:p w14:paraId="151D9EDC" w14:textId="34502D18" w:rsidR="00BF56F8" w:rsidRPr="008B0A32" w:rsidRDefault="00BF56F8" w:rsidP="00BF56F8">
      <w:pPr>
        <w:ind w:left="0" w:firstLine="0"/>
        <w:jc w:val="both"/>
        <w:rPr>
          <w:sz w:val="24"/>
          <w:szCs w:val="24"/>
          <w:lang w:val="el-GR"/>
        </w:rPr>
      </w:pPr>
      <w:r w:rsidRPr="008B0A32">
        <w:rPr>
          <w:sz w:val="24"/>
          <w:szCs w:val="24"/>
          <w:lang w:val="el-GR"/>
        </w:rPr>
        <w:t>Το έργο «</w:t>
      </w:r>
      <w:proofErr w:type="spellStart"/>
      <w:r w:rsidRPr="008B0A32">
        <w:rPr>
          <w:sz w:val="24"/>
          <w:szCs w:val="24"/>
          <w:lang w:val="en-US"/>
        </w:rPr>
        <w:t>WeOpenGov</w:t>
      </w:r>
      <w:proofErr w:type="spellEnd"/>
      <w:r w:rsidRPr="008B0A32">
        <w:rPr>
          <w:sz w:val="24"/>
          <w:szCs w:val="24"/>
          <w:lang w:val="el-GR"/>
        </w:rPr>
        <w:t xml:space="preserve">: Δίκτυο Κοινωνίας Πολιτών-Δημόσιων Φορέων για την Ανοιχτή Διακυβέρνηση» υλοποιείται στο πλαίσιο του προγράμματος </w:t>
      </w:r>
      <w:r w:rsidRPr="008B0A32">
        <w:rPr>
          <w:sz w:val="24"/>
          <w:szCs w:val="24"/>
          <w:lang w:val="en-US"/>
        </w:rPr>
        <w:t>Active</w:t>
      </w:r>
      <w:r w:rsidRPr="008B0A32">
        <w:rPr>
          <w:sz w:val="24"/>
          <w:szCs w:val="24"/>
          <w:lang w:val="el-GR"/>
        </w:rPr>
        <w:t xml:space="preserve"> </w:t>
      </w:r>
      <w:r w:rsidRPr="008B0A32">
        <w:rPr>
          <w:sz w:val="24"/>
          <w:szCs w:val="24"/>
          <w:lang w:val="en-US"/>
        </w:rPr>
        <w:t>citizens</w:t>
      </w:r>
      <w:r w:rsidRPr="008B0A32">
        <w:rPr>
          <w:sz w:val="24"/>
          <w:szCs w:val="24"/>
          <w:lang w:val="el-GR"/>
        </w:rPr>
        <w:t xml:space="preserve"> </w:t>
      </w:r>
      <w:r w:rsidRPr="008B0A32">
        <w:rPr>
          <w:sz w:val="24"/>
          <w:szCs w:val="24"/>
          <w:lang w:val="en-US"/>
        </w:rPr>
        <w:t>fund</w:t>
      </w:r>
      <w:r w:rsidRPr="008B0A32">
        <w:rPr>
          <w:sz w:val="24"/>
          <w:szCs w:val="24"/>
          <w:lang w:val="el-GR"/>
        </w:rPr>
        <w:t xml:space="preserve">, με φορέα </w:t>
      </w:r>
      <w:r w:rsidRPr="008B0A32">
        <w:rPr>
          <w:sz w:val="24"/>
          <w:szCs w:val="24"/>
          <w:lang w:val="el-GR"/>
        </w:rPr>
        <w:lastRenderedPageBreak/>
        <w:t xml:space="preserve">υλοποίησης τη Διεθνής Διαφάνεια-Ελλάς και εταίρους το Εθνικό Δίκτυο Υποδομών Τεχνολογίας και Έρευνας – </w:t>
      </w:r>
      <w:proofErr w:type="spellStart"/>
      <w:r w:rsidRPr="008B0A32">
        <w:rPr>
          <w:sz w:val="24"/>
          <w:szCs w:val="24"/>
          <w:lang w:val="el-GR"/>
        </w:rPr>
        <w:t>ΕΔΥΤΕ</w:t>
      </w:r>
      <w:proofErr w:type="spellEnd"/>
      <w:r w:rsidRPr="008B0A32">
        <w:rPr>
          <w:sz w:val="24"/>
          <w:szCs w:val="24"/>
          <w:lang w:val="el-GR"/>
        </w:rPr>
        <w:t xml:space="preserve"> Α.Ε. (</w:t>
      </w:r>
      <w:r w:rsidRPr="008B0A32">
        <w:rPr>
          <w:sz w:val="24"/>
          <w:szCs w:val="24"/>
          <w:lang w:val="en-US"/>
        </w:rPr>
        <w:t>GRNET</w:t>
      </w:r>
      <w:r w:rsidRPr="008B0A32">
        <w:rPr>
          <w:sz w:val="24"/>
          <w:szCs w:val="24"/>
          <w:lang w:val="el-GR"/>
        </w:rPr>
        <w:t>) και το Εθνικό και Καποδιστριακό Πανεπιστήμιο Αθηνών – Ερευνητική Ομάδα Ψηφιακά Μέσα για Συμμετοχή (</w:t>
      </w:r>
      <w:proofErr w:type="spellStart"/>
      <w:r w:rsidRPr="008B0A32">
        <w:rPr>
          <w:sz w:val="24"/>
          <w:szCs w:val="24"/>
          <w:lang w:val="el-GR"/>
        </w:rPr>
        <w:t>ΕΚΠΑ</w:t>
      </w:r>
      <w:proofErr w:type="spellEnd"/>
      <w:r w:rsidRPr="008B0A32">
        <w:rPr>
          <w:sz w:val="24"/>
          <w:szCs w:val="24"/>
          <w:lang w:val="el-GR"/>
        </w:rPr>
        <w:t xml:space="preserve"> </w:t>
      </w:r>
      <w:proofErr w:type="spellStart"/>
      <w:r w:rsidRPr="008B0A32">
        <w:rPr>
          <w:sz w:val="24"/>
          <w:szCs w:val="24"/>
          <w:lang w:val="en-US"/>
        </w:rPr>
        <w:t>dmPart</w:t>
      </w:r>
      <w:proofErr w:type="spellEnd"/>
      <w:r w:rsidRPr="008B0A32">
        <w:rPr>
          <w:sz w:val="24"/>
          <w:szCs w:val="24"/>
          <w:lang w:val="el-GR"/>
        </w:rPr>
        <w:t>).</w:t>
      </w:r>
    </w:p>
    <w:p w14:paraId="2C640E7A" w14:textId="77777777" w:rsidR="00BF56F8" w:rsidRPr="008B0A32" w:rsidRDefault="00BF56F8" w:rsidP="00BF56F8">
      <w:pPr>
        <w:ind w:left="0" w:firstLine="0"/>
        <w:jc w:val="both"/>
        <w:rPr>
          <w:sz w:val="24"/>
          <w:szCs w:val="24"/>
          <w:lang w:val="el-GR"/>
        </w:rPr>
      </w:pPr>
    </w:p>
    <w:p w14:paraId="158C2CC6" w14:textId="68265F5F" w:rsidR="00BF56F8" w:rsidRPr="008B0A32" w:rsidRDefault="00BF56F8" w:rsidP="00BF56F8">
      <w:pPr>
        <w:ind w:left="0" w:firstLine="0"/>
        <w:jc w:val="both"/>
        <w:rPr>
          <w:sz w:val="24"/>
          <w:szCs w:val="24"/>
          <w:lang w:val="el-GR"/>
        </w:rPr>
      </w:pPr>
      <w:r w:rsidRPr="008B0A32">
        <w:rPr>
          <w:sz w:val="24"/>
          <w:szCs w:val="24"/>
          <w:lang w:val="el-GR"/>
        </w:rPr>
        <w:t xml:space="preserve">Το πρόγραμμα </w:t>
      </w:r>
      <w:r w:rsidRPr="008B0A32">
        <w:rPr>
          <w:sz w:val="24"/>
          <w:szCs w:val="24"/>
          <w:lang w:val="en-US"/>
        </w:rPr>
        <w:t>Active</w:t>
      </w:r>
      <w:r w:rsidRPr="008B0A32">
        <w:rPr>
          <w:sz w:val="24"/>
          <w:szCs w:val="24"/>
          <w:lang w:val="el-GR"/>
        </w:rPr>
        <w:t xml:space="preserve"> </w:t>
      </w:r>
      <w:r w:rsidRPr="008B0A32">
        <w:rPr>
          <w:sz w:val="24"/>
          <w:szCs w:val="24"/>
          <w:lang w:val="en-US"/>
        </w:rPr>
        <w:t>citizens</w:t>
      </w:r>
      <w:r w:rsidRPr="008B0A32">
        <w:rPr>
          <w:sz w:val="24"/>
          <w:szCs w:val="24"/>
          <w:lang w:val="el-GR"/>
        </w:rPr>
        <w:t xml:space="preserve"> </w:t>
      </w:r>
      <w:r w:rsidRPr="008B0A32">
        <w:rPr>
          <w:sz w:val="24"/>
          <w:szCs w:val="24"/>
          <w:lang w:val="en-US"/>
        </w:rPr>
        <w:t>fund</w:t>
      </w:r>
      <w:r w:rsidRPr="008B0A32">
        <w:rPr>
          <w:sz w:val="24"/>
          <w:szCs w:val="24"/>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8B0A32">
        <w:rPr>
          <w:sz w:val="24"/>
          <w:szCs w:val="24"/>
          <w:lang w:val="en-US"/>
        </w:rPr>
        <w:t>EEA</w:t>
      </w:r>
      <w:r w:rsidRPr="008B0A32">
        <w:rPr>
          <w:sz w:val="24"/>
          <w:szCs w:val="24"/>
          <w:lang w:val="el-GR"/>
        </w:rPr>
        <w:t xml:space="preserve"> </w:t>
      </w:r>
      <w:r w:rsidRPr="008B0A32">
        <w:rPr>
          <w:sz w:val="24"/>
          <w:szCs w:val="24"/>
          <w:lang w:val="en-US"/>
        </w:rPr>
        <w:t>Grants</w:t>
      </w:r>
      <w:r w:rsidRPr="008B0A32">
        <w:rPr>
          <w:sz w:val="24"/>
          <w:szCs w:val="24"/>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8B0A32">
        <w:rPr>
          <w:sz w:val="24"/>
          <w:szCs w:val="24"/>
          <w:lang w:val="en-US"/>
        </w:rPr>
        <w:t>Active</w:t>
      </w:r>
      <w:r w:rsidRPr="008B0A32">
        <w:rPr>
          <w:sz w:val="24"/>
          <w:szCs w:val="24"/>
          <w:lang w:val="el-GR"/>
        </w:rPr>
        <w:t xml:space="preserve"> </w:t>
      </w:r>
      <w:r w:rsidRPr="008B0A32">
        <w:rPr>
          <w:sz w:val="24"/>
          <w:szCs w:val="24"/>
          <w:lang w:val="en-US"/>
        </w:rPr>
        <w:t>citizens</w:t>
      </w:r>
      <w:r w:rsidRPr="008B0A32">
        <w:rPr>
          <w:sz w:val="24"/>
          <w:szCs w:val="24"/>
          <w:lang w:val="el-GR"/>
        </w:rPr>
        <w:t xml:space="preserve"> </w:t>
      </w:r>
      <w:r w:rsidRPr="008B0A32">
        <w:rPr>
          <w:sz w:val="24"/>
          <w:szCs w:val="24"/>
          <w:lang w:val="en-US"/>
        </w:rPr>
        <w:t>fund</w:t>
      </w:r>
      <w:r w:rsidRPr="008B0A32">
        <w:rPr>
          <w:sz w:val="24"/>
          <w:szCs w:val="24"/>
          <w:lang w:val="el-GR"/>
        </w:rPr>
        <w:t xml:space="preserve"> για την Ελλάδα έχουν αναλάβει από κοινού το Ίδρυμα </w:t>
      </w:r>
      <w:proofErr w:type="spellStart"/>
      <w:r w:rsidRPr="008B0A32">
        <w:rPr>
          <w:sz w:val="24"/>
          <w:szCs w:val="24"/>
          <w:lang w:val="el-GR"/>
        </w:rPr>
        <w:t>Μποδοσάκη</w:t>
      </w:r>
      <w:proofErr w:type="spellEnd"/>
      <w:r w:rsidRPr="008B0A32">
        <w:rPr>
          <w:sz w:val="24"/>
          <w:szCs w:val="24"/>
          <w:lang w:val="el-GR"/>
        </w:rPr>
        <w:t xml:space="preserve"> και το </w:t>
      </w:r>
      <w:proofErr w:type="spellStart"/>
      <w:r w:rsidRPr="008B0A32">
        <w:rPr>
          <w:sz w:val="24"/>
          <w:szCs w:val="24"/>
          <w:lang w:val="en-US"/>
        </w:rPr>
        <w:t>SolidarityNow</w:t>
      </w:r>
      <w:proofErr w:type="spellEnd"/>
      <w:r w:rsidRPr="008B0A32">
        <w:rPr>
          <w:sz w:val="24"/>
          <w:szCs w:val="24"/>
          <w:lang w:val="el-GR"/>
        </w:rPr>
        <w:t xml:space="preserve">. Περισσότερες πληροφορίες: </w:t>
      </w:r>
      <w:r w:rsidRPr="008B0A32">
        <w:rPr>
          <w:sz w:val="24"/>
          <w:szCs w:val="24"/>
          <w:lang w:val="en-US"/>
        </w:rPr>
        <w:t>www</w:t>
      </w:r>
      <w:r w:rsidRPr="008B0A32">
        <w:rPr>
          <w:sz w:val="24"/>
          <w:szCs w:val="24"/>
          <w:lang w:val="el-GR"/>
        </w:rPr>
        <w:t>.</w:t>
      </w:r>
      <w:proofErr w:type="spellStart"/>
      <w:r w:rsidRPr="008B0A32">
        <w:rPr>
          <w:sz w:val="24"/>
          <w:szCs w:val="24"/>
          <w:lang w:val="en-US"/>
        </w:rPr>
        <w:t>activecitizensfund</w:t>
      </w:r>
      <w:proofErr w:type="spellEnd"/>
      <w:r w:rsidRPr="008B0A32">
        <w:rPr>
          <w:sz w:val="24"/>
          <w:szCs w:val="24"/>
          <w:lang w:val="el-GR"/>
        </w:rPr>
        <w:t>.</w:t>
      </w:r>
      <w:r w:rsidRPr="008B0A32">
        <w:rPr>
          <w:sz w:val="24"/>
          <w:szCs w:val="24"/>
          <w:lang w:val="en-US"/>
        </w:rPr>
        <w:t>gr</w:t>
      </w:r>
      <w:r>
        <w:rPr>
          <w:sz w:val="24"/>
          <w:szCs w:val="24"/>
          <w:lang w:val="el-GR"/>
        </w:rPr>
        <w:t>.</w:t>
      </w:r>
    </w:p>
    <w:p w14:paraId="7B0BC6CF" w14:textId="77777777" w:rsidR="00BF56F8" w:rsidRPr="00BF56F8" w:rsidRDefault="00BF56F8" w:rsidP="00D6057B">
      <w:pPr>
        <w:jc w:val="both"/>
        <w:rPr>
          <w:sz w:val="24"/>
          <w:szCs w:val="24"/>
          <w:lang w:val="el-GR"/>
        </w:rPr>
      </w:pPr>
    </w:p>
    <w:p w14:paraId="5D174B8F" w14:textId="317F4877" w:rsidR="00D6057B" w:rsidRPr="00BF56F8" w:rsidRDefault="00D6057B" w:rsidP="00D6057B">
      <w:pPr>
        <w:jc w:val="both"/>
        <w:rPr>
          <w:sz w:val="24"/>
          <w:szCs w:val="24"/>
          <w:lang w:val="el-GR"/>
        </w:rPr>
      </w:pPr>
      <w:r w:rsidRPr="00BF56F8">
        <w:rPr>
          <w:sz w:val="24"/>
          <w:szCs w:val="24"/>
          <w:lang w:val="el-GR"/>
        </w:rPr>
        <w:t xml:space="preserve">Περισσότερες πληροφορίες σχετικά με το Πρόγραμμα </w:t>
      </w:r>
      <w:proofErr w:type="spellStart"/>
      <w:r w:rsidRPr="00BF56F8">
        <w:rPr>
          <w:sz w:val="24"/>
          <w:szCs w:val="24"/>
          <w:lang w:val="en-US"/>
        </w:rPr>
        <w:t>WeOpenGov</w:t>
      </w:r>
      <w:proofErr w:type="spellEnd"/>
      <w:r w:rsidRPr="00BF56F8">
        <w:rPr>
          <w:sz w:val="24"/>
          <w:szCs w:val="24"/>
          <w:lang w:val="el-GR"/>
        </w:rPr>
        <w:t>, μπορείτε να βρείτε παρακάτω:</w:t>
      </w:r>
    </w:p>
    <w:p w14:paraId="61BA915A" w14:textId="77777777" w:rsidR="00D6057B" w:rsidRPr="00D6057B" w:rsidRDefault="00D6057B" w:rsidP="00D6057B">
      <w:pPr>
        <w:jc w:val="both"/>
        <w:rPr>
          <w:sz w:val="24"/>
          <w:szCs w:val="24"/>
          <w:lang w:val="el-GR"/>
        </w:rPr>
      </w:pPr>
    </w:p>
    <w:p w14:paraId="4D6712D2" w14:textId="77777777" w:rsidR="00D6057B" w:rsidRPr="00D6057B" w:rsidRDefault="00D6057B" w:rsidP="00D6057B">
      <w:pPr>
        <w:jc w:val="both"/>
        <w:rPr>
          <w:sz w:val="24"/>
          <w:szCs w:val="24"/>
          <w:lang w:val="en-US"/>
        </w:rPr>
      </w:pPr>
      <w:r w:rsidRPr="00D6057B">
        <w:rPr>
          <w:sz w:val="24"/>
          <w:szCs w:val="24"/>
          <w:lang w:val="en-US"/>
        </w:rPr>
        <w:t xml:space="preserve">Website: </w:t>
      </w:r>
      <w:hyperlink r:id="rId6" w:history="1">
        <w:r w:rsidRPr="00D6057B">
          <w:rPr>
            <w:color w:val="0563C1" w:themeColor="hyperlink"/>
            <w:sz w:val="24"/>
            <w:szCs w:val="24"/>
            <w:u w:val="single"/>
            <w:lang w:val="en-US"/>
          </w:rPr>
          <w:t>http://weopengov.gr/</w:t>
        </w:r>
      </w:hyperlink>
    </w:p>
    <w:p w14:paraId="244C631A" w14:textId="0477D023" w:rsidR="00DD660A" w:rsidRPr="00D6057B" w:rsidRDefault="00D6057B" w:rsidP="00D6057B">
      <w:pPr>
        <w:jc w:val="both"/>
        <w:rPr>
          <w:sz w:val="24"/>
          <w:szCs w:val="24"/>
          <w:lang w:val="en-US"/>
        </w:rPr>
      </w:pPr>
      <w:r w:rsidRPr="00D6057B">
        <w:rPr>
          <w:sz w:val="24"/>
          <w:szCs w:val="24"/>
          <w:lang w:val="en-US"/>
        </w:rPr>
        <w:t xml:space="preserve">Facebook: </w:t>
      </w:r>
      <w:hyperlink r:id="rId7" w:history="1">
        <w:r w:rsidRPr="00D6057B">
          <w:rPr>
            <w:color w:val="0563C1" w:themeColor="hyperlink"/>
            <w:sz w:val="24"/>
            <w:szCs w:val="24"/>
            <w:u w:val="single"/>
            <w:lang w:val="en-US"/>
          </w:rPr>
          <w:t>https://www.facebook.com/WeOpenGov</w:t>
        </w:r>
      </w:hyperlink>
    </w:p>
    <w:p w14:paraId="28C9C30E" w14:textId="5F4CB7B7" w:rsidR="00DD660A" w:rsidRPr="00D6057B" w:rsidRDefault="00DD660A" w:rsidP="00DD660A">
      <w:pPr>
        <w:rPr>
          <w:lang w:val="en-US"/>
        </w:rPr>
      </w:pPr>
    </w:p>
    <w:p w14:paraId="1D30DA33" w14:textId="762F8D86" w:rsidR="00DD660A" w:rsidRPr="00D6057B" w:rsidRDefault="00DD660A" w:rsidP="00DD660A">
      <w:pPr>
        <w:rPr>
          <w:lang w:val="en-US"/>
        </w:rPr>
      </w:pPr>
    </w:p>
    <w:p w14:paraId="195533F6" w14:textId="74B71598" w:rsidR="00DD660A" w:rsidRPr="00D6057B" w:rsidRDefault="00DD660A" w:rsidP="00DD660A">
      <w:pPr>
        <w:rPr>
          <w:lang w:val="en-US"/>
        </w:rPr>
      </w:pPr>
    </w:p>
    <w:p w14:paraId="2EC44F06" w14:textId="3C1854C0" w:rsidR="00DD660A" w:rsidRPr="00D6057B" w:rsidRDefault="00DD660A" w:rsidP="00DD660A">
      <w:pPr>
        <w:rPr>
          <w:lang w:val="en-US"/>
        </w:rPr>
      </w:pPr>
    </w:p>
    <w:p w14:paraId="0C780CBD" w14:textId="748D70F8" w:rsidR="00DD660A" w:rsidRPr="00D6057B" w:rsidRDefault="00DD660A" w:rsidP="00DD660A">
      <w:pPr>
        <w:rPr>
          <w:lang w:val="en-US"/>
        </w:rPr>
      </w:pPr>
    </w:p>
    <w:p w14:paraId="7133D0C7" w14:textId="6BDD57B4" w:rsidR="00DD660A" w:rsidRPr="00D6057B" w:rsidRDefault="00DD660A" w:rsidP="00DD660A">
      <w:pPr>
        <w:rPr>
          <w:lang w:val="en-US"/>
        </w:rPr>
      </w:pPr>
    </w:p>
    <w:p w14:paraId="257A8682" w14:textId="1C7C8CA5" w:rsidR="00DD660A" w:rsidRPr="00D6057B" w:rsidRDefault="00DD660A" w:rsidP="00DD660A">
      <w:pPr>
        <w:tabs>
          <w:tab w:val="left" w:pos="3645"/>
        </w:tabs>
        <w:rPr>
          <w:lang w:val="en-US"/>
        </w:rPr>
      </w:pPr>
      <w:r w:rsidRPr="00D6057B">
        <w:rPr>
          <w:lang w:val="en-US"/>
        </w:rPr>
        <w:tab/>
      </w:r>
      <w:r w:rsidRPr="00D6057B">
        <w:rPr>
          <w:lang w:val="en-US"/>
        </w:rPr>
        <w:tab/>
      </w:r>
    </w:p>
    <w:sectPr w:rsidR="00DD660A" w:rsidRPr="00D6057B" w:rsidSect="002C753E">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6CE0" w14:textId="77777777" w:rsidR="00085DAE" w:rsidRDefault="00085DAE" w:rsidP="0076331F">
      <w:r>
        <w:separator/>
      </w:r>
    </w:p>
  </w:endnote>
  <w:endnote w:type="continuationSeparator" w:id="0">
    <w:p w14:paraId="3F0C9442" w14:textId="77777777" w:rsidR="00085DAE" w:rsidRDefault="00085DAE"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6E0E" w14:textId="77777777" w:rsidR="00085DAE" w:rsidRDefault="00085DAE" w:rsidP="0076331F">
      <w:r>
        <w:separator/>
      </w:r>
    </w:p>
  </w:footnote>
  <w:footnote w:type="continuationSeparator" w:id="0">
    <w:p w14:paraId="6A151D23" w14:textId="77777777" w:rsidR="00085DAE" w:rsidRDefault="00085DAE" w:rsidP="0076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C2"/>
    <w:rsid w:val="00085DAE"/>
    <w:rsid w:val="000B03A7"/>
    <w:rsid w:val="002C556D"/>
    <w:rsid w:val="002C753E"/>
    <w:rsid w:val="00447754"/>
    <w:rsid w:val="0049234C"/>
    <w:rsid w:val="004964BC"/>
    <w:rsid w:val="00640DC2"/>
    <w:rsid w:val="00663BAD"/>
    <w:rsid w:val="00671BF7"/>
    <w:rsid w:val="006737E4"/>
    <w:rsid w:val="006A6530"/>
    <w:rsid w:val="006F2AB3"/>
    <w:rsid w:val="0072677C"/>
    <w:rsid w:val="0076331F"/>
    <w:rsid w:val="00775ABB"/>
    <w:rsid w:val="008B0A32"/>
    <w:rsid w:val="00951CE1"/>
    <w:rsid w:val="009A3606"/>
    <w:rsid w:val="00A5600D"/>
    <w:rsid w:val="00BF56F8"/>
    <w:rsid w:val="00D6057B"/>
    <w:rsid w:val="00DB731D"/>
    <w:rsid w:val="00DD660A"/>
    <w:rsid w:val="00FF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660A"/>
    <w:rPr>
      <w:color w:val="0000FF"/>
      <w:u w:val="single"/>
    </w:rPr>
  </w:style>
  <w:style w:type="paragraph" w:styleId="Revision">
    <w:name w:val="Revision"/>
    <w:hidden/>
    <w:uiPriority w:val="99"/>
    <w:semiHidden/>
    <w:rsid w:val="00BF56F8"/>
    <w:pPr>
      <w:ind w:left="0" w:firstLine="0"/>
    </w:pPr>
  </w:style>
  <w:style w:type="paragraph" w:styleId="BalloonText">
    <w:name w:val="Balloon Text"/>
    <w:basedOn w:val="Normal"/>
    <w:link w:val="BalloonTextChar"/>
    <w:uiPriority w:val="99"/>
    <w:semiHidden/>
    <w:unhideWhenUsed/>
    <w:rsid w:val="008B0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WeOpe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opengov.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Rafail Ops</cp:lastModifiedBy>
  <cp:revision>2</cp:revision>
  <dcterms:created xsi:type="dcterms:W3CDTF">2022-10-24T08:55:00Z</dcterms:created>
  <dcterms:modified xsi:type="dcterms:W3CDTF">2022-10-24T08:55:00Z</dcterms:modified>
</cp:coreProperties>
</file>