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C30E" w14:textId="6981D01C" w:rsidR="00DD660A" w:rsidRPr="00FA330B" w:rsidRDefault="00A30467" w:rsidP="00FA330B">
      <w:pPr>
        <w:pStyle w:val="Heading2"/>
      </w:pPr>
      <w:r w:rsidRPr="006A163E">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6E14F05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t>
      </w:r>
      <w:proofErr w:type="spellStart"/>
      <w:r w:rsidR="00E56760" w:rsidRPr="00506FF4">
        <w:rPr>
          <w:rFonts w:cstheme="minorHAnsi"/>
          <w:lang w:val="el-GR"/>
        </w:rPr>
        <w:t>WeOpenGov</w:t>
      </w:r>
      <w:proofErr w:type="spellEnd"/>
      <w:r w:rsidR="00E56760" w:rsidRPr="00506FF4">
        <w:rPr>
          <w:rFonts w:cstheme="minorHAnsi"/>
          <w:lang w:val="el-GR"/>
        </w:rPr>
        <w:t xml:space="preserve">: </w:t>
      </w:r>
      <w:proofErr w:type="spellStart"/>
      <w:r w:rsidR="00E56760" w:rsidRPr="00506FF4">
        <w:rPr>
          <w:rFonts w:cstheme="minorHAnsi"/>
          <w:lang w:val="el-GR"/>
        </w:rPr>
        <w:t>Δικτύο</w:t>
      </w:r>
      <w:proofErr w:type="spellEnd"/>
      <w:r w:rsidR="00E56760" w:rsidRPr="00506FF4">
        <w:rPr>
          <w:rFonts w:cstheme="minorHAnsi"/>
          <w:lang w:val="el-GR"/>
        </w:rPr>
        <w:t xml:space="preserve">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6A163E">
        <w:rPr>
          <w:rFonts w:cstheme="minorHAnsi"/>
          <w:lang w:val="el-GR"/>
        </w:rPr>
        <w:t>τ</w:t>
      </w:r>
      <w:r w:rsidR="002A15F6">
        <w:rPr>
          <w:rFonts w:cstheme="minorHAnsi"/>
          <w:lang w:val="el-GR"/>
        </w:rPr>
        <w:t xml:space="preserve">ο </w:t>
      </w:r>
      <w:proofErr w:type="spellStart"/>
      <w:r w:rsidR="002A15F6">
        <w:rPr>
          <w:rFonts w:cstheme="minorHAnsi"/>
          <w:lang w:val="en-US"/>
        </w:rPr>
        <w:t>Vouliwatch</w:t>
      </w:r>
      <w:proofErr w:type="spellEnd"/>
      <w:r w:rsidRPr="00506FF4">
        <w:rPr>
          <w:rFonts w:cstheme="minorHAnsi"/>
          <w:lang w:val="el-GR"/>
        </w:rPr>
        <w:t xml:space="preserve"> για την υπογραφή του Μνημονίου Συνεργ</w:t>
      </w:r>
      <w:r w:rsidR="006A163E">
        <w:rPr>
          <w:rFonts w:cstheme="minorHAnsi"/>
          <w:lang w:val="el-GR"/>
        </w:rPr>
        <w:t>ασίας και για τη συμμετοχή τ</w:t>
      </w:r>
      <w:r w:rsidR="002A15F6">
        <w:rPr>
          <w:rFonts w:cstheme="minorHAnsi"/>
          <w:lang w:val="el-GR"/>
        </w:rPr>
        <w:t>ου</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1C148913" w:rsidR="00506FF4" w:rsidRPr="002A15F6" w:rsidRDefault="002A15F6" w:rsidP="002A15F6">
      <w:pPr>
        <w:spacing w:before="240" w:line="300" w:lineRule="atLeast"/>
        <w:ind w:left="0" w:firstLine="0"/>
        <w:jc w:val="both"/>
        <w:rPr>
          <w:rFonts w:cstheme="minorHAnsi"/>
          <w:lang w:val="el-GR"/>
        </w:rPr>
      </w:pPr>
      <w:r w:rsidRPr="002A15F6">
        <w:rPr>
          <w:rFonts w:cstheme="minorHAnsi"/>
          <w:lang w:val="el-GR"/>
        </w:rPr>
        <w:t xml:space="preserve">Το </w:t>
      </w:r>
      <w:proofErr w:type="spellStart"/>
      <w:r w:rsidRPr="002A15F6">
        <w:rPr>
          <w:rFonts w:cstheme="minorHAnsi"/>
          <w:lang w:val="el-GR"/>
        </w:rPr>
        <w:t>Vouliwatch</w:t>
      </w:r>
      <w:proofErr w:type="spellEnd"/>
      <w:r w:rsidRPr="002A15F6">
        <w:rPr>
          <w:rFonts w:cstheme="minorHAnsi"/>
          <w:lang w:val="el-GR"/>
        </w:rPr>
        <w:t xml:space="preserve"> είναι μία ανεξάρτητη, μη κερδοσκοπική πρωτοβουλία ανοιχτής διακυβέρνησης, ενίσχυσης της διαφάνειας και της λογοδοσίας και προώθησης της δημοκρατικής συμμετοχής με τη βοήθεια της ψηφιακής τεχνολογίας.</w:t>
      </w:r>
      <w:r w:rsidRPr="002A15F6">
        <w:rPr>
          <w:rFonts w:cstheme="minorHAnsi"/>
          <w:lang w:val="el-GR"/>
        </w:rPr>
        <w:t xml:space="preserve"> </w:t>
      </w:r>
      <w:r w:rsidRPr="002A15F6">
        <w:rPr>
          <w:rFonts w:cstheme="minorHAnsi"/>
          <w:lang w:val="el-GR"/>
        </w:rPr>
        <w:t xml:space="preserve">Μέσω του </w:t>
      </w:r>
      <w:proofErr w:type="spellStart"/>
      <w:r w:rsidRPr="002A15F6">
        <w:rPr>
          <w:rFonts w:cstheme="minorHAnsi"/>
          <w:lang w:val="el-GR"/>
        </w:rPr>
        <w:t>Vouliwatch</w:t>
      </w:r>
      <w:proofErr w:type="spellEnd"/>
      <w:r w:rsidRPr="002A15F6">
        <w:rPr>
          <w:rFonts w:cstheme="minorHAnsi"/>
          <w:lang w:val="el-GR"/>
        </w:rPr>
        <w:t xml:space="preserve"> οι πολίτες μπορούν να παρακολουθούν και να αξιολογούν το νομοθετικό και κοινοβουλευτικό έργο, με εύληπτο και απλοποιημένο τρόπο.</w:t>
      </w:r>
      <w:r w:rsidRPr="002A15F6">
        <w:rPr>
          <w:rFonts w:cstheme="minorHAnsi"/>
          <w:lang w:val="el-GR"/>
        </w:rPr>
        <w:t xml:space="preserve"> </w:t>
      </w:r>
      <w:r w:rsidRPr="002A15F6">
        <w:rPr>
          <w:rFonts w:cstheme="minorHAnsi"/>
          <w:lang w:val="el-GR"/>
        </w:rPr>
        <w:t>Έχουν, κυρίως, τη δυνατότητα να απευθύνουν δημοσίως ερωτήσεις στις/στους Βουλευτές και Ευρωβουλευτές και εκείνες/οι με τη σειρά τους να απαντούν και να προβάλλουν το έργο τους.</w:t>
      </w:r>
      <w:r w:rsidRPr="002A15F6">
        <w:rPr>
          <w:rFonts w:cstheme="minorHAnsi"/>
          <w:lang w:val="el-GR"/>
        </w:rPr>
        <w:t xml:space="preserve"> </w:t>
      </w:r>
      <w:r w:rsidRPr="002A15F6">
        <w:rPr>
          <w:rFonts w:cstheme="minorHAnsi"/>
          <w:lang w:val="el-GR"/>
        </w:rPr>
        <w:t>Επίσης, οι πολίτες μπορούν να ενημερώνονται για θέματα ευρωπαϊκού και παγκόσμιου ενδιαφέροντος, όπως η ανοιχτή διακυβέρνηση, το δικαίωμα πρόσβασης στην πληροφορία και τρόπους καταπολέμησης της διαφθοράς και ενίσχυσης της διαφάνειας.</w:t>
      </w:r>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 xml:space="preserve">Το πρόγραμμα </w:t>
      </w:r>
      <w:proofErr w:type="spellStart"/>
      <w:r w:rsidRPr="00506FF4">
        <w:rPr>
          <w:rFonts w:cstheme="minorHAnsi"/>
          <w:lang w:val="el-GR"/>
        </w:rPr>
        <w:t>WeOpenGov</w:t>
      </w:r>
      <w:proofErr w:type="spellEnd"/>
      <w:r w:rsidRPr="00506FF4">
        <w:rPr>
          <w:rFonts w:cstheme="minorHAnsi"/>
          <w:lang w:val="el-GR"/>
        </w:rPr>
        <w:t xml:space="preserve">: </w:t>
      </w:r>
      <w:proofErr w:type="spellStart"/>
      <w:r w:rsidRPr="00506FF4">
        <w:rPr>
          <w:rFonts w:cstheme="minorHAnsi"/>
          <w:lang w:val="el-GR"/>
        </w:rPr>
        <w:t>Δικτύο</w:t>
      </w:r>
      <w:proofErr w:type="spellEnd"/>
      <w:r w:rsidRPr="00506FF4">
        <w:rPr>
          <w:rFonts w:cstheme="minorHAnsi"/>
          <w:lang w:val="el-GR"/>
        </w:rPr>
        <w:t xml:space="preserve">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31B8F175" w14:textId="1F13DA4A" w:rsidR="00E56760" w:rsidRPr="00506FF4" w:rsidRDefault="00E56760" w:rsidP="00E56760">
      <w:pPr>
        <w:spacing w:before="240"/>
        <w:ind w:left="0" w:firstLine="0"/>
        <w:jc w:val="both"/>
        <w:rPr>
          <w:rFonts w:cstheme="minorHAnsi"/>
          <w:lang w:val="el-GR"/>
        </w:rPr>
      </w:pPr>
    </w:p>
    <w:p w14:paraId="0A313566" w14:textId="77777777"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lastRenderedPageBreak/>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w:t>
      </w:r>
      <w:proofErr w:type="spellStart"/>
      <w:r w:rsidRPr="00506FF4">
        <w:rPr>
          <w:rFonts w:cstheme="minorHAnsi"/>
          <w:lang w:val="el-GR"/>
        </w:rPr>
        <w:t>Μποδοσάκη</w:t>
      </w:r>
      <w:proofErr w:type="spellEnd"/>
      <w:r w:rsidRPr="00506FF4">
        <w:rPr>
          <w:rFonts w:cstheme="minorHAnsi"/>
          <w:lang w:val="el-GR"/>
        </w:rPr>
        <w:t xml:space="preserve">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454B" w14:textId="77777777" w:rsidR="00DC2AD0" w:rsidRDefault="00DC2AD0" w:rsidP="0076331F">
      <w:r>
        <w:separator/>
      </w:r>
    </w:p>
  </w:endnote>
  <w:endnote w:type="continuationSeparator" w:id="0">
    <w:p w14:paraId="32B67910" w14:textId="77777777" w:rsidR="00DC2AD0" w:rsidRDefault="00DC2AD0"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0525" w14:textId="77777777" w:rsidR="00DC2AD0" w:rsidRDefault="00DC2AD0" w:rsidP="0076331F">
      <w:r>
        <w:separator/>
      </w:r>
    </w:p>
  </w:footnote>
  <w:footnote w:type="continuationSeparator" w:id="0">
    <w:p w14:paraId="634091E2" w14:textId="77777777" w:rsidR="00DC2AD0" w:rsidRDefault="00DC2AD0"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5181628">
    <w:abstractNumId w:val="2"/>
  </w:num>
  <w:num w:numId="2" w16cid:durableId="2071225882">
    <w:abstractNumId w:val="1"/>
  </w:num>
  <w:num w:numId="3" w16cid:durableId="1516261205">
    <w:abstractNumId w:val="0"/>
  </w:num>
  <w:num w:numId="4" w16cid:durableId="517351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7C0B"/>
    <w:rsid w:val="000B03A7"/>
    <w:rsid w:val="00111ED5"/>
    <w:rsid w:val="00170E5F"/>
    <w:rsid w:val="0019699C"/>
    <w:rsid w:val="001A6861"/>
    <w:rsid w:val="001B4AD2"/>
    <w:rsid w:val="002A15F6"/>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6130A9"/>
    <w:rsid w:val="00631901"/>
    <w:rsid w:val="00640DC2"/>
    <w:rsid w:val="00671BF7"/>
    <w:rsid w:val="006734C4"/>
    <w:rsid w:val="00680015"/>
    <w:rsid w:val="006923F3"/>
    <w:rsid w:val="006A163E"/>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94F84"/>
    <w:rsid w:val="009A6868"/>
    <w:rsid w:val="009C24A3"/>
    <w:rsid w:val="00A30467"/>
    <w:rsid w:val="00A3296F"/>
    <w:rsid w:val="00A708F1"/>
    <w:rsid w:val="00AE09B1"/>
    <w:rsid w:val="00AF13DD"/>
    <w:rsid w:val="00AF2DA4"/>
    <w:rsid w:val="00B02DE9"/>
    <w:rsid w:val="00B10DF4"/>
    <w:rsid w:val="00B455B6"/>
    <w:rsid w:val="00B97119"/>
    <w:rsid w:val="00BD1C48"/>
    <w:rsid w:val="00BE3D1E"/>
    <w:rsid w:val="00C2660A"/>
    <w:rsid w:val="00C27028"/>
    <w:rsid w:val="00C55280"/>
    <w:rsid w:val="00D05A5A"/>
    <w:rsid w:val="00D618E6"/>
    <w:rsid w:val="00DC2AD0"/>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Ioanna Karamitrousi</cp:lastModifiedBy>
  <cp:revision>2</cp:revision>
  <cp:lastPrinted>2023-03-06T20:20:00Z</cp:lastPrinted>
  <dcterms:created xsi:type="dcterms:W3CDTF">2023-07-10T12:32:00Z</dcterms:created>
  <dcterms:modified xsi:type="dcterms:W3CDTF">2023-07-10T12:32:00Z</dcterms:modified>
</cp:coreProperties>
</file>